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18E" w:rsidRDefault="0090318E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354D65" w:rsidRDefault="00354D65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90318E" w:rsidRDefault="0090318E" w:rsidP="008F66CF">
      <w:pPr>
        <w:spacing w:after="0" w:line="36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8D3C71" w:rsidRPr="000F0DA7" w:rsidRDefault="008D3C71" w:rsidP="000F0DA7">
      <w:pPr>
        <w:ind w:hanging="993"/>
        <w:jc w:val="center"/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</w:pPr>
      <w:r w:rsidRPr="000F0DA7"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  <w:t>План работы</w:t>
      </w:r>
    </w:p>
    <w:p w:rsidR="008D3C71" w:rsidRPr="000F0DA7" w:rsidRDefault="008D3C71" w:rsidP="000F0DA7">
      <w:pPr>
        <w:ind w:hanging="993"/>
        <w:jc w:val="center"/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</w:pPr>
      <w:r w:rsidRPr="000F0DA7"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  <w:t>первичной профсоюзной организации</w:t>
      </w:r>
    </w:p>
    <w:p w:rsidR="008D3C71" w:rsidRPr="000F0DA7" w:rsidRDefault="008D3C71" w:rsidP="000F0DA7">
      <w:pPr>
        <w:shd w:val="clear" w:color="auto" w:fill="FFFFFF"/>
        <w:spacing w:after="0"/>
        <w:ind w:left="-567"/>
        <w:jc w:val="center"/>
        <w:textAlignment w:val="baseline"/>
        <w:rPr>
          <w:rFonts w:ascii="Times New Roman" w:eastAsia="Times New Roman" w:hAnsi="Times New Roman" w:cs="Times New Roman"/>
          <w:i/>
          <w:color w:val="000000" w:themeColor="text1"/>
          <w:sz w:val="48"/>
          <w:szCs w:val="48"/>
        </w:rPr>
      </w:pPr>
      <w:r w:rsidRPr="000F0DA7">
        <w:rPr>
          <w:rFonts w:ascii="Times New Roman" w:eastAsia="Times New Roman" w:hAnsi="Times New Roman" w:cs="Times New Roman"/>
          <w:b/>
          <w:i/>
          <w:iCs/>
          <w:color w:val="000000" w:themeColor="text1"/>
          <w:sz w:val="48"/>
          <w:szCs w:val="48"/>
        </w:rPr>
        <w:t>МБ</w:t>
      </w:r>
      <w:r w:rsidR="008F66CF" w:rsidRPr="000F0DA7">
        <w:rPr>
          <w:rFonts w:ascii="Times New Roman" w:eastAsia="Times New Roman" w:hAnsi="Times New Roman" w:cs="Times New Roman"/>
          <w:b/>
          <w:i/>
          <w:iCs/>
          <w:color w:val="000000" w:themeColor="text1"/>
          <w:sz w:val="48"/>
          <w:szCs w:val="48"/>
        </w:rPr>
        <w:t>Д</w:t>
      </w:r>
      <w:r w:rsidRPr="000F0DA7">
        <w:rPr>
          <w:rFonts w:ascii="Times New Roman" w:eastAsia="Times New Roman" w:hAnsi="Times New Roman" w:cs="Times New Roman"/>
          <w:b/>
          <w:i/>
          <w:iCs/>
          <w:color w:val="000000" w:themeColor="text1"/>
          <w:sz w:val="48"/>
          <w:szCs w:val="48"/>
        </w:rPr>
        <w:t>ОУ «</w:t>
      </w:r>
      <w:proofErr w:type="spellStart"/>
      <w:r w:rsidR="008F66CF" w:rsidRPr="000F0DA7">
        <w:rPr>
          <w:rFonts w:ascii="Times New Roman" w:eastAsia="Times New Roman" w:hAnsi="Times New Roman" w:cs="Times New Roman"/>
          <w:b/>
          <w:i/>
          <w:iCs/>
          <w:color w:val="000000" w:themeColor="text1"/>
          <w:sz w:val="48"/>
          <w:szCs w:val="48"/>
        </w:rPr>
        <w:t>Шугуровский</w:t>
      </w:r>
      <w:proofErr w:type="spellEnd"/>
      <w:r w:rsidR="008F66CF" w:rsidRPr="000F0DA7">
        <w:rPr>
          <w:rFonts w:ascii="Times New Roman" w:eastAsia="Times New Roman" w:hAnsi="Times New Roman" w:cs="Times New Roman"/>
          <w:b/>
          <w:i/>
          <w:iCs/>
          <w:color w:val="000000" w:themeColor="text1"/>
          <w:sz w:val="48"/>
          <w:szCs w:val="48"/>
        </w:rPr>
        <w:t xml:space="preserve"> детский сад «Тургай</w:t>
      </w:r>
      <w:r w:rsidRPr="000F0DA7">
        <w:rPr>
          <w:rFonts w:ascii="Times New Roman" w:eastAsia="Times New Roman" w:hAnsi="Times New Roman" w:cs="Times New Roman"/>
          <w:b/>
          <w:i/>
          <w:iCs/>
          <w:color w:val="000000" w:themeColor="text1"/>
          <w:sz w:val="48"/>
          <w:szCs w:val="48"/>
        </w:rPr>
        <w:t xml:space="preserve">» </w:t>
      </w:r>
    </w:p>
    <w:p w:rsidR="008D3C71" w:rsidRPr="000F0DA7" w:rsidRDefault="008D3C71" w:rsidP="000F0DA7">
      <w:pPr>
        <w:ind w:hanging="993"/>
        <w:jc w:val="center"/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</w:pPr>
      <w:r w:rsidRPr="000F0DA7"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  <w:t>на 202</w:t>
      </w:r>
      <w:r w:rsidR="008F66CF" w:rsidRPr="000F0DA7"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  <w:t>5</w:t>
      </w:r>
      <w:r w:rsidRPr="000F0DA7">
        <w:rPr>
          <w:rFonts w:ascii="Times New Roman" w:hAnsi="Times New Roman" w:cs="Times New Roman"/>
          <w:b/>
          <w:i/>
          <w:color w:val="000000" w:themeColor="text1"/>
          <w:sz w:val="48"/>
          <w:szCs w:val="48"/>
        </w:rPr>
        <w:t xml:space="preserve"> год</w:t>
      </w:r>
    </w:p>
    <w:p w:rsidR="008D3C71" w:rsidRDefault="008D3C71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54D65" w:rsidRPr="00446EF7" w:rsidRDefault="00354D65" w:rsidP="008D3C71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D3C71" w:rsidRPr="00446EF7" w:rsidRDefault="008D3C71" w:rsidP="008D3C71">
      <w:pPr>
        <w:ind w:hanging="99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46EF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238500" cy="3657600"/>
            <wp:effectExtent l="0" t="0" r="0" b="0"/>
            <wp:docPr id="2" name="Рисунок 1" descr="http://www.prof-sochi.ru/pic/full_1449492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rof-sochi.ru/pic/full_144949267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3C71" w:rsidRPr="00446EF7" w:rsidRDefault="008D3C71" w:rsidP="008D3C71">
      <w:pPr>
        <w:ind w:hanging="99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  <w:r w:rsidRPr="00446EF7">
        <w:rPr>
          <w:rFonts w:ascii="Times New Roman" w:hAnsi="Times New Roman" w:cs="Times New Roman"/>
          <w:noProof/>
          <w:sz w:val="24"/>
          <w:szCs w:val="24"/>
        </w:rPr>
        <w:t xml:space="preserve">                       </w:t>
      </w: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8D3C71" w:rsidRDefault="008D3C71" w:rsidP="008D3C71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Цель: </w:t>
      </w:r>
      <w:r>
        <w:rPr>
          <w:rFonts w:ascii="Times New Roman" w:hAnsi="Times New Roman"/>
          <w:sz w:val="24"/>
          <w:szCs w:val="24"/>
        </w:rPr>
        <w:t>защита профессиональных, трудовых, социально-экономических прав и законных интересов их членов.</w:t>
      </w:r>
    </w:p>
    <w:p w:rsidR="00DD0420" w:rsidRDefault="00DD0420" w:rsidP="00DD042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D0420" w:rsidRDefault="00DD0420" w:rsidP="008F66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направления в работе</w:t>
      </w:r>
      <w:r>
        <w:rPr>
          <w:rFonts w:ascii="Times New Roman" w:hAnsi="Times New Roman"/>
          <w:sz w:val="24"/>
          <w:szCs w:val="24"/>
        </w:rPr>
        <w:t xml:space="preserve"> - правовая, социальная защита, охрана труда, социальное партнерство, создание в коллективе взаимоотношений поддержки, взаимопомощи, творческого сотрудничества.</w:t>
      </w:r>
    </w:p>
    <w:p w:rsidR="00DD0420" w:rsidRDefault="00DD0420" w:rsidP="008F66C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направления  организаторской работы комитета профсоюза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 Организационно-уставные аспекты в организаторской работе комитета профсоюза: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планирование работы профкома и комиссии;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подготовка и проведение профсоюзных собраний;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информационная и разъяснительная работа среди членов профсоюза;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оформление профсоюзных документов.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Организаторская работа профкома в социально-правовой  сфере: </w:t>
      </w:r>
      <w:r>
        <w:rPr>
          <w:rFonts w:ascii="Times New Roman" w:hAnsi="Times New Roman"/>
          <w:b/>
          <w:sz w:val="24"/>
          <w:szCs w:val="24"/>
        </w:rPr>
        <w:tab/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подготовка и внесение на рассмотрение профсоюзных собраний вопросов по социально-трудовым проблемам; </w:t>
      </w:r>
    </w:p>
    <w:p w:rsidR="00DD0420" w:rsidRDefault="00DD04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разработке локальных нормативных актов школы; </w:t>
      </w:r>
    </w:p>
    <w:p w:rsidR="00DD0420" w:rsidRDefault="00DD04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рассмотрении индивидуальных трудовых споров.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Организаторская деятельность в области охраны труда: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подготовка вопросов по охране труда для обсуждения на заседании профкома;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участие в работе по обеспечению требований охраны труда в школе;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участие в мероприятиях по охране труда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4. Организаторская работа профкома в процессе осуществления контрольной функции: </w:t>
      </w:r>
    </w:p>
    <w:p w:rsidR="00DD0420" w:rsidRDefault="00DD0420" w:rsidP="00DD0420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изучение и рассмотрение на заседаниях профсоюзного комитета вопросов соблюдения трудового законодательства;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анализ приказов по вопросам приема и увольнение, подготовка информации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Организаторская работа профкома по оздоровлению членов профсоюза: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рассмотрение вопросов оздоровления и улучшения физкультурной работы среди членов профсоюза на заседании профкома;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и проведение физкультурных праздников, спортивных соревнований, спартакиад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6. Деятельность профкома по организации досуга членов  профсоюза: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организации и проведении в коллективе профессиональных и других праздников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7. Организаторская работа комитета профсоюза с ветеранами  профсоюза и педагогического труда: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организация поздравления ветеранов с днем рождения, профессиональными и другими праздниками;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приглашение ветеранов на профсоюзные общешкольные мероприятия и др. </w:t>
      </w:r>
    </w:p>
    <w:p w:rsidR="00DD0420" w:rsidRDefault="00DD04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F0DA7" w:rsidRDefault="000F0DA7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8D3C71" w:rsidRDefault="008D3C71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10418" w:type="dxa"/>
        <w:tblInd w:w="-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62"/>
        <w:gridCol w:w="5987"/>
        <w:gridCol w:w="1843"/>
        <w:gridCol w:w="2126"/>
      </w:tblGrid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 w:rsidP="008F66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 w:rsidP="008F66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 w:rsidP="008F66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Профсоюзные собрания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rPr>
          <w:trHeight w:val="3406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Pr="008D3C71" w:rsidRDefault="00DD0420" w:rsidP="008D3C71">
            <w:pPr>
              <w:pStyle w:val="a6"/>
              <w:numPr>
                <w:ilvl w:val="1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3C71">
              <w:rPr>
                <w:rFonts w:ascii="Times New Roman" w:hAnsi="Times New Roman"/>
                <w:sz w:val="24"/>
                <w:szCs w:val="24"/>
              </w:rPr>
              <w:t xml:space="preserve">О работе администрации и профкома по соблюдению Трудового кодекса РФ. </w:t>
            </w:r>
          </w:p>
          <w:p w:rsidR="008D3C71" w:rsidRPr="008D3C71" w:rsidRDefault="008D3C71" w:rsidP="008D3C71">
            <w:pPr>
              <w:pStyle w:val="a6"/>
              <w:numPr>
                <w:ilvl w:val="1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 профсоюзной организации на новый 202</w:t>
            </w:r>
            <w:r w:rsidR="008F66CF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 Подведение итогов совместных действий администрации и профсоюзной организации по созданию оптимальных условий работы и охраны труда работников, воспитанников, предупреждение травматизма и профессиональных заболеваний. О ходе выполнения коллективного договора</w:t>
            </w:r>
          </w:p>
          <w:p w:rsidR="00DD0420" w:rsidRDefault="00DD0420" w:rsidP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 . Отчет о рабо</w:t>
            </w:r>
            <w:r w:rsidR="008D3C71">
              <w:rPr>
                <w:rFonts w:ascii="Times New Roman" w:hAnsi="Times New Roman"/>
                <w:sz w:val="24"/>
                <w:szCs w:val="24"/>
              </w:rPr>
              <w:t xml:space="preserve">те профсоюзного комитета за </w:t>
            </w:r>
            <w:proofErr w:type="gramStart"/>
            <w:r w:rsidR="008D3C71">
              <w:rPr>
                <w:rFonts w:ascii="Times New Roman" w:hAnsi="Times New Roman"/>
                <w:sz w:val="24"/>
                <w:szCs w:val="24"/>
              </w:rPr>
              <w:t>202</w:t>
            </w:r>
            <w:r w:rsidR="008F66CF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год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 Задачи профс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оюзной организации на новый 202</w:t>
            </w:r>
            <w:r w:rsidR="008F66CF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3C71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3C71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DD0420">
              <w:rPr>
                <w:rFonts w:ascii="Times New Roman" w:hAnsi="Times New Roman"/>
                <w:sz w:val="24"/>
                <w:szCs w:val="24"/>
              </w:rPr>
              <w:t xml:space="preserve">арт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3C71" w:rsidRDefault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DD0420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6CF"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8F66CF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6C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DD0420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6CF"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8F66CF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Заседания профкома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2.1. Обсуждение и утверждение проекта 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отчета о работе профкома за 202</w:t>
            </w:r>
            <w:r w:rsidR="008F66CF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</w:p>
          <w:p w:rsidR="008F66CF" w:rsidRDefault="00DD0420" w:rsidP="008D3C71">
            <w:pPr>
              <w:shd w:val="clear" w:color="auto" w:fill="FFFFFF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2.2. Об утверждении Плана мероприятий по организации и проведению </w:t>
            </w:r>
            <w:r w:rsidR="008D3C7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</w:t>
            </w:r>
            <w:r w:rsidR="008F66C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  <w:r w:rsidR="008D3C7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DD0420" w:rsidRPr="008D3C71" w:rsidRDefault="00DD0420" w:rsidP="008D3C71">
            <w:pPr>
              <w:shd w:val="clear" w:color="auto" w:fill="FFFFFF"/>
              <w:spacing w:after="0"/>
              <w:textAlignment w:val="baseline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2.3. Итоги проверки ведения личных дел и трудовых книжек работников                                                                             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2.4..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 проведении мероприятий, посвященных празднику 23 февраля и   8 марта.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2.5. Согласование с администрацией тарификации сотрудников и нагрузки на новый учебный год.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2.6. О подготовке к проведению профсоюзного собрания по выполнению коллективного договора.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2.7.. О распределении учебной нагрузки на новый учебный год.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2.8. О состоянии готовности учебных помещений </w:t>
            </w:r>
            <w:r w:rsidR="008F66CF">
              <w:rPr>
                <w:rFonts w:ascii="Times New Roman" w:hAnsi="Times New Roman"/>
                <w:sz w:val="24"/>
                <w:szCs w:val="24"/>
              </w:rPr>
              <w:t>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соблюдение охраны и улучшение условий труда к началу учебного года.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2.9 Организационные вопросы по подготовке к празднику «День </w:t>
            </w:r>
            <w:r w:rsidR="008F66CF">
              <w:rPr>
                <w:rFonts w:ascii="Times New Roman" w:hAnsi="Times New Roman"/>
                <w:sz w:val="24"/>
                <w:szCs w:val="24"/>
              </w:rPr>
              <w:t>дошкольного работника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2.10.О проведении аттестации педагогических кадров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2.11. Об оказании материальной помощи и поощрении сотрудников по итогам года, за активное участие в организации профсоюзной работы. </w:t>
            </w:r>
          </w:p>
          <w:p w:rsidR="00DD0420" w:rsidRDefault="00DD0420">
            <w:pPr>
              <w:ind w:firstLine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2.12. О проведении новогоднего вечера.                      2.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13.О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б</w:t>
            </w:r>
            <w:proofErr w:type="gramEnd"/>
            <w:r w:rsidR="008D3C71">
              <w:rPr>
                <w:rFonts w:ascii="Times New Roman" w:hAnsi="Times New Roman"/>
                <w:sz w:val="24"/>
                <w:szCs w:val="24"/>
              </w:rPr>
              <w:t xml:space="preserve"> утверждении отчетности за 202</w:t>
            </w:r>
            <w:r w:rsidR="008F66CF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 организации профсоюза работников образования.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правозащитной работе.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мерах социальной поддержки работников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работе по охране труда  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финансовой деятельности ППО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66CF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8F66CF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 </w:t>
            </w:r>
          </w:p>
          <w:p w:rsidR="00DD0420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66CF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8F66CF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F66CF" w:rsidRDefault="008F66CF">
            <w:pPr>
              <w:spacing w:after="0" w:line="240" w:lineRule="auto"/>
            </w:pPr>
            <w:r w:rsidRPr="008F66CF">
              <w:rPr>
                <w:rFonts w:ascii="Times New Roman" w:hAnsi="Times New Roman"/>
                <w:sz w:val="24"/>
                <w:szCs w:val="24"/>
                <w:lang w:eastAsia="en-US"/>
              </w:rPr>
              <w:t>Профком</w:t>
            </w:r>
            <w:r>
              <w:t xml:space="preserve"> </w:t>
            </w:r>
          </w:p>
          <w:p w:rsidR="008F66CF" w:rsidRDefault="008F66CF">
            <w:pPr>
              <w:spacing w:after="0" w:line="240" w:lineRule="auto"/>
            </w:pPr>
          </w:p>
          <w:p w:rsidR="00DD0420" w:rsidRDefault="008F66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F66CF">
              <w:rPr>
                <w:rFonts w:ascii="Times New Roman" w:hAnsi="Times New Roman"/>
                <w:sz w:val="24"/>
                <w:szCs w:val="24"/>
                <w:lang w:eastAsia="en-US"/>
              </w:rPr>
              <w:t>Профком</w:t>
            </w: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.Организационно-массовая комиссия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3.1. Информировать членов профсоюза о решениях вышестоящих профсоюзных органов.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3.2. Проводить «час профсоюзной информации»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3.3. Оформить заявку на отдых детей.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 подготовке к проведению мероприятия по окончанию года.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3.4. О подготовке к летней оздоровительной кампании.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3.5. О рациональном использовании рабочего времени. </w:t>
            </w:r>
          </w:p>
          <w:p w:rsidR="00DD0420" w:rsidRDefault="00DD0420" w:rsidP="000F0D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 Выпис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ать газету «Мой профсоюз на 202</w:t>
            </w:r>
            <w:r w:rsidR="000F0DA7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год»                    3.7. Работа по заполнению системы АИС по учету членов профсоюза, подготовка отчета 5-СП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течение года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и члены профкома</w:t>
            </w: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.Комиссия по охране труда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 Заключить соглашение по охран</w:t>
            </w:r>
            <w:r w:rsidR="008D3C71">
              <w:rPr>
                <w:rFonts w:ascii="Times New Roman" w:hAnsi="Times New Roman"/>
                <w:sz w:val="24"/>
                <w:szCs w:val="24"/>
              </w:rPr>
              <w:t>е труда с администрацией на 202</w:t>
            </w:r>
            <w:r w:rsidR="000F0DA7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</w:t>
            </w:r>
          </w:p>
          <w:p w:rsidR="00DD0420" w:rsidRDefault="00DD0420" w:rsidP="008D3C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4.2. Осуществлять контроль за соблюдением правил и норм охраны труда, техники безопасности.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.Культурно-массовая комиссия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5.1. Провести вечера отдыха для работников: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5.1.1. "</w:t>
            </w:r>
            <w:r w:rsidR="000F0DA7">
              <w:rPr>
                <w:rFonts w:ascii="Times New Roman" w:hAnsi="Times New Roman"/>
                <w:sz w:val="24"/>
                <w:szCs w:val="24"/>
              </w:rPr>
              <w:t>День дошкольного работника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",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5.1.2. "Новогодние посиделки",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5.1.3. Дню защитника Отечества, "Милым женщинам посвящается"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5.2. Организовать поздравления именинников, юбиляров.                                                                                             5.3. Организовать дни здоровья (выезд на природу)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5.4. Участие в оперативных селекторных совещаниях, видеоконференциях.                                                                                                              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5.5. Участие в республиканских конкурсах и акциях: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«Лучшая правозащитная работа»;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«Лучший коллективный договор»;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‒ «Лучший уполномоченный по охране труда»;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‒ «Лучш</w:t>
            </w:r>
            <w:r w:rsidR="00B83390">
              <w:rPr>
                <w:rFonts w:ascii="Times New Roman" w:hAnsi="Times New Roman"/>
                <w:sz w:val="24"/>
                <w:szCs w:val="24"/>
              </w:rPr>
              <w:t>ий профсоюзный кабинет</w:t>
            </w:r>
            <w:r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«Профсоюзный корреспондент»;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профсоюзных агитационных видеороликах.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5.6. Организация и участие в конкурсах СПО: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‒ на лучшую презентацию профсоюзной недели;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‒ на лучший профсоюзный кабинет;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‒ на лучший видеоролик «Мы за безопасный труд!»</w:t>
            </w:r>
          </w:p>
          <w:p w:rsidR="00354D65" w:rsidRDefault="00354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5.7. П</w:t>
            </w:r>
            <w:r w:rsidR="002B2DC7">
              <w:rPr>
                <w:rFonts w:ascii="Times New Roman" w:hAnsi="Times New Roman"/>
                <w:sz w:val="24"/>
                <w:szCs w:val="24"/>
              </w:rPr>
              <w:t>о плану Года семьи  проводить р</w:t>
            </w:r>
            <w:r w:rsidR="002B2DC7">
              <w:rPr>
                <w:rFonts w:ascii="Times New Roman" w:hAnsi="Times New Roman"/>
                <w:sz w:val="24"/>
                <w:szCs w:val="24"/>
                <w:lang w:val="tt-RU"/>
              </w:rPr>
              <w:t>аз</w:t>
            </w:r>
            <w:r>
              <w:rPr>
                <w:rFonts w:ascii="Times New Roman" w:hAnsi="Times New Roman"/>
                <w:sz w:val="24"/>
                <w:szCs w:val="24"/>
              </w:rPr>
              <w:t>личные конкурсы..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Февраль, март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года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Профком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Организационно-уставные аспекты в организаторской работе комитета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планирование работы профкома и комиссии;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подготовка и проведение профсоюзных собраний;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информационная и разъяснительная работа среди членов профсоюза;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оформление профсоюзных документов.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Организаторская работа профкома в социально-правовой сфере: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подготовка и внесение на рассмотрение профсоюзных собраний вопросов по социально-трудовым проблемам;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в разработке локальных нормативных актов школы;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в рассмотрении индивидуальных трудовых споров.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3. Организаторская деятельность в области охраны труда: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подготовка вопросов по охране труда для обсуждения на заседании профкома;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участие в работе по обеспечению требований охраны труда в школе;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участие в мероприятиях по охране труда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4. Организаторская работа профкома в процессе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осуществления контрольной функции: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изучение и рассмотрение на заседаниях профсоюзного комитета вопросов соблюдения трудового законодательства;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анализ приказов по вопросам приема и увольнение, подготовка информации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5. Организаторская работа профкома по оздоровлению членов 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рассмотрение вопросов оздоровления и улучшения физкультурной работы среди членов Профсоюза на заседании профкома;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и проведение физкультурных праздников, спортивных соревнований, спартакиад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6. Деятельность профкома по организации досуга членов 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в организации и проведении в коллективе профессиональных и других праздников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7. Организаторская работа комитета профсоюза с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ветеранами  профсоюза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и педагогического труда :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организация поздравления ветеранов с днем рождения, профессиональными и другими праздниками;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приглашение ветеранов на профсоюзные общешкольные мероприятия и др.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Декабрь, 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0F0DA7" w:rsidTr="0088320C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A7" w:rsidRDefault="000F0D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A7" w:rsidRPr="00B65108" w:rsidRDefault="000F0DA7" w:rsidP="00FC22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Конкурсы,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651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слёты, форумы, конференции,  круглые  столы, проекты 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A7" w:rsidRPr="00FC2211" w:rsidRDefault="000F0D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108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B65108" w:rsidRDefault="00B65108" w:rsidP="00B651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Участие в “Профсоюзном диктанте”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FC2211" w:rsidRDefault="00B65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>
            <w:r w:rsidRPr="0060002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Председатель </w:t>
            </w:r>
            <w:r w:rsidRPr="0060002D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</w:tr>
      <w:tr w:rsidR="00B65108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B65108" w:rsidRDefault="00B65108" w:rsidP="00B651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Участие во Всероссийском онлайн семинаре “Профсоюзный компас”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Pr="00FC2211" w:rsidRDefault="00B651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08" w:rsidRDefault="00B65108">
            <w:r w:rsidRPr="0060002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Председатель </w:t>
            </w:r>
            <w:r w:rsidRPr="0060002D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</w:tr>
      <w:tr w:rsidR="00662395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Default="006623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B65108" w:rsidRDefault="00662395" w:rsidP="000F0D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Круглые столы для профактива республики в рамках Года организационно-кадрового единства</w:t>
            </w:r>
            <w:r w:rsidR="00B65108" w:rsidRPr="00B651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FC2211" w:rsidRDefault="006623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2211">
              <w:rPr>
                <w:rFonts w:ascii="Times New Roman" w:hAnsi="Times New Roman" w:cs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395" w:rsidRPr="00FC2211" w:rsidRDefault="006623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Председател</w:t>
            </w:r>
            <w:r w:rsidR="00E90A55" w:rsidRPr="00FC221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ь </w:t>
            </w:r>
            <w:r w:rsidR="00E90A55" w:rsidRPr="00FC2211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</w:tr>
      <w:tr w:rsidR="00E90A55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Default="00E90A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B65108" w:rsidRDefault="00E90A55" w:rsidP="000F0DA7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Участие в организации и проведени</w:t>
            </w:r>
            <w:r w:rsidRPr="00B6510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 Всероссийских и республиканских, территориальных  конкурсов и акций.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FC2211" w:rsidRDefault="00E90A55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C2211">
              <w:rPr>
                <w:rFonts w:ascii="Times New Roman" w:hAnsi="Times New Roman" w:cs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 w:rsidP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Председатель ППО</w:t>
            </w:r>
          </w:p>
          <w:p w:rsidR="00E90A55" w:rsidRPr="00FC2211" w:rsidRDefault="00FC2211" w:rsidP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Профком</w:t>
            </w:r>
          </w:p>
        </w:tc>
      </w:tr>
      <w:tr w:rsidR="00E90A55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Default="00E90A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B65108" w:rsidRDefault="00E90A55" w:rsidP="000F0DA7">
            <w:pPr>
              <w:spacing w:after="120"/>
              <w:ind w:hanging="50"/>
              <w:rPr>
                <w:rFonts w:ascii="Times New Roman" w:hAnsi="Times New Roman" w:cs="Times New Roman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 в рамках акции «Чистый город».</w:t>
            </w:r>
            <w:r w:rsidR="00FC2211" w:rsidRPr="00B651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A55" w:rsidRPr="00FC2211" w:rsidRDefault="00E90A55" w:rsidP="000F0DA7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C2211">
              <w:rPr>
                <w:rFonts w:ascii="Times New Roman" w:hAnsi="Times New Roman" w:cs="Times New Roman"/>
                <w:iCs/>
                <w:sz w:val="24"/>
                <w:szCs w:val="24"/>
              </w:rPr>
              <w:t>апрель 202</w:t>
            </w:r>
            <w:r w:rsidR="000F0DA7">
              <w:rPr>
                <w:rFonts w:ascii="Times New Roman" w:hAnsi="Times New Roman" w:cs="Times New Roman"/>
                <w:iCs/>
                <w:sz w:val="24"/>
                <w:szCs w:val="24"/>
              </w:rPr>
              <w:t>5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Администрация,</w:t>
            </w:r>
          </w:p>
          <w:p w:rsidR="00E90A55" w:rsidRPr="00FC2211" w:rsidRDefault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профком</w:t>
            </w:r>
          </w:p>
        </w:tc>
      </w:tr>
      <w:tr w:rsidR="00FC2211" w:rsidTr="008F66CF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Default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B65108" w:rsidRDefault="00FC2211" w:rsidP="000F0DA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Общероссийского Профсоюза образования «Профсоюзный репортер», а также в других всероссийских, республиканских медиа</w:t>
            </w:r>
            <w:r w:rsidR="000F0D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5108">
              <w:rPr>
                <w:rFonts w:ascii="Times New Roman" w:hAnsi="Times New Roman" w:cs="Times New Roman"/>
                <w:sz w:val="24"/>
                <w:szCs w:val="24"/>
              </w:rPr>
              <w:t>конкурсах и акциях.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>
            <w:pPr>
              <w:spacing w:after="0" w:line="240" w:lineRule="auto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11" w:rsidRPr="00FC2211" w:rsidRDefault="00FC22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C2211">
              <w:rPr>
                <w:rFonts w:ascii="Times New Roman" w:hAnsi="Times New Roman"/>
                <w:sz w:val="24"/>
                <w:szCs w:val="24"/>
                <w:lang w:val="tt-RU"/>
              </w:rPr>
              <w:t>Профком</w:t>
            </w:r>
          </w:p>
        </w:tc>
      </w:tr>
    </w:tbl>
    <w:p w:rsidR="00D572A9" w:rsidRDefault="00D572A9"/>
    <w:p w:rsidR="00B65108" w:rsidRPr="00B65108" w:rsidRDefault="00B65108" w:rsidP="000F0DA7">
      <w:pPr>
        <w:jc w:val="right"/>
        <w:rPr>
          <w:rFonts w:ascii="Times New Roman" w:hAnsi="Times New Roman" w:cs="Times New Roman"/>
          <w:sz w:val="24"/>
          <w:szCs w:val="24"/>
        </w:rPr>
      </w:pPr>
      <w:r w:rsidRPr="00B65108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 w:rsidRPr="00B65108">
        <w:rPr>
          <w:rFonts w:ascii="Times New Roman" w:hAnsi="Times New Roman" w:cs="Times New Roman"/>
          <w:sz w:val="24"/>
          <w:szCs w:val="24"/>
        </w:rPr>
        <w:t xml:space="preserve">ППО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C5736F">
        <w:rPr>
          <w:rFonts w:ascii="Times New Roman" w:hAnsi="Times New Roman" w:cs="Times New Roman"/>
          <w:sz w:val="24"/>
          <w:szCs w:val="24"/>
        </w:rPr>
        <w:t xml:space="preserve"> </w:t>
      </w:r>
      <w:r w:rsidR="00554B6F">
        <w:rPr>
          <w:rFonts w:ascii="Times New Roman" w:hAnsi="Times New Roman" w:cs="Times New Roman"/>
          <w:sz w:val="24"/>
          <w:szCs w:val="24"/>
        </w:rPr>
        <w:t xml:space="preserve">  </w:t>
      </w:r>
      <w:r w:rsidR="000F0DA7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B65108">
        <w:rPr>
          <w:rFonts w:ascii="Times New Roman" w:hAnsi="Times New Roman" w:cs="Times New Roman"/>
          <w:sz w:val="24"/>
          <w:szCs w:val="24"/>
        </w:rPr>
        <w:t xml:space="preserve"> </w:t>
      </w:r>
      <w:r w:rsidR="000F0DA7">
        <w:rPr>
          <w:rFonts w:ascii="Times New Roman" w:hAnsi="Times New Roman" w:cs="Times New Roman"/>
          <w:sz w:val="24"/>
          <w:szCs w:val="24"/>
        </w:rPr>
        <w:t>Самойлова Г.А.</w:t>
      </w:r>
    </w:p>
    <w:sectPr w:rsidR="00B65108" w:rsidRPr="00B65108" w:rsidSect="00582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936EB"/>
    <w:multiLevelType w:val="multilevel"/>
    <w:tmpl w:val="137AA74C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2CF3DEE"/>
    <w:multiLevelType w:val="hybridMultilevel"/>
    <w:tmpl w:val="45321B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420"/>
    <w:rsid w:val="00030725"/>
    <w:rsid w:val="000F0DA7"/>
    <w:rsid w:val="002B2DC7"/>
    <w:rsid w:val="002D2956"/>
    <w:rsid w:val="00353BFA"/>
    <w:rsid w:val="00354D65"/>
    <w:rsid w:val="00554B6F"/>
    <w:rsid w:val="00582033"/>
    <w:rsid w:val="005E7C33"/>
    <w:rsid w:val="00662395"/>
    <w:rsid w:val="008D3C71"/>
    <w:rsid w:val="008F66CF"/>
    <w:rsid w:val="0090318E"/>
    <w:rsid w:val="009E30EA"/>
    <w:rsid w:val="00A04E80"/>
    <w:rsid w:val="00B65108"/>
    <w:rsid w:val="00B83390"/>
    <w:rsid w:val="00C5736F"/>
    <w:rsid w:val="00D00545"/>
    <w:rsid w:val="00D16E4B"/>
    <w:rsid w:val="00D278CF"/>
    <w:rsid w:val="00D56E60"/>
    <w:rsid w:val="00D572A9"/>
    <w:rsid w:val="00DD0420"/>
    <w:rsid w:val="00E90A55"/>
    <w:rsid w:val="00FC22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58DD5"/>
  <w15:docId w15:val="{027DC962-2E08-406F-9715-16B269DA3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20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0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D0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042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D3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123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1398</Words>
  <Characters>7975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Резида</dc:creator>
  <cp:keywords/>
  <dc:description/>
  <cp:lastModifiedBy>Гуля</cp:lastModifiedBy>
  <cp:revision>4</cp:revision>
  <cp:lastPrinted>2023-08-14T04:57:00Z</cp:lastPrinted>
  <dcterms:created xsi:type="dcterms:W3CDTF">2025-01-13T10:28:00Z</dcterms:created>
  <dcterms:modified xsi:type="dcterms:W3CDTF">2025-01-13T10:43:00Z</dcterms:modified>
</cp:coreProperties>
</file>